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2021/1010-FMS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1010/2021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208" w:val="left" w:leader="none"/>
          <w:tab w:pos="3292" w:val="left" w:leader="none"/>
          <w:tab w:pos="4678" w:val="left" w:leader="none"/>
          <w:tab w:pos="6397" w:val="left" w:leader="none"/>
          <w:tab w:pos="7619" w:val="left" w:leader="none"/>
        </w:tabs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  <w:tab/>
        <w:t>EDSON</w:t>
        <w:tab/>
        <w:t>CORREIA</w:t>
        <w:tab/>
        <w:t>CARVALHO,</w:t>
        <w:tab/>
      </w:r>
      <w:r>
        <w:rPr>
          <w:sz w:val="24"/>
        </w:rPr>
        <w:t>brasileiro,</w:t>
        <w:tab/>
        <w:t>ENFERMEIRO,</w:t>
      </w:r>
    </w:p>
    <w:p>
      <w:pPr>
        <w:pStyle w:val="BodyText"/>
        <w:spacing w:line="276" w:lineRule="auto" w:before="43"/>
        <w:ind w:left="142" w:right="170"/>
        <w:jc w:val="both"/>
      </w:pPr>
      <w:r>
        <w:rPr/>
        <w:t>portador(a) da carteira profissional nº COREM PA-79002 e CPF nº 399.750.532-20, residente</w:t>
      </w:r>
      <w:r>
        <w:rPr>
          <w:spacing w:val="-57"/>
        </w:rPr>
        <w:t> </w:t>
      </w:r>
      <w:r>
        <w:rPr/>
        <w:t>na</w:t>
      </w:r>
      <w:r>
        <w:rPr>
          <w:spacing w:val="58"/>
        </w:rPr>
        <w:t> </w:t>
      </w:r>
      <w:r>
        <w:rPr/>
        <w:t>RUA</w:t>
      </w:r>
      <w:r>
        <w:rPr>
          <w:spacing w:val="57"/>
        </w:rPr>
        <w:t> </w:t>
      </w:r>
      <w:r>
        <w:rPr/>
        <w:t>PORTO</w:t>
      </w:r>
      <w:r>
        <w:rPr>
          <w:spacing w:val="58"/>
        </w:rPr>
        <w:t> </w:t>
      </w:r>
      <w:r>
        <w:rPr/>
        <w:t>VELHO</w:t>
      </w:r>
      <w:r>
        <w:rPr>
          <w:spacing w:val="58"/>
        </w:rPr>
        <w:t> </w:t>
      </w:r>
      <w:r>
        <w:rPr/>
        <w:t>Nº</w:t>
      </w:r>
      <w:r>
        <w:rPr>
          <w:spacing w:val="58"/>
        </w:rPr>
        <w:t> </w:t>
      </w:r>
      <w:r>
        <w:rPr/>
        <w:t>1941</w:t>
      </w:r>
      <w:r>
        <w:rPr>
          <w:spacing w:val="1"/>
        </w:rPr>
        <w:t> </w:t>
      </w:r>
      <w:r>
        <w:rPr/>
        <w:t>-</w:t>
      </w:r>
      <w:r>
        <w:rPr>
          <w:spacing w:val="60"/>
        </w:rPr>
        <w:t> </w:t>
      </w:r>
      <w:r>
        <w:rPr/>
        <w:t>IBIZA,</w:t>
      </w:r>
      <w:r>
        <w:rPr>
          <w:spacing w:val="58"/>
        </w:rPr>
        <w:t> </w:t>
      </w:r>
      <w:r>
        <w:rPr/>
        <w:t>Altamira/PA,</w:t>
      </w:r>
      <w:r>
        <w:rPr>
          <w:spacing w:val="58"/>
        </w:rPr>
        <w:t> </w:t>
      </w:r>
      <w:r>
        <w:rPr/>
        <w:t>neste</w:t>
      </w:r>
      <w:r>
        <w:rPr>
          <w:spacing w:val="57"/>
        </w:rPr>
        <w:t> </w:t>
      </w:r>
      <w:r>
        <w:rPr/>
        <w:t>ato</w:t>
      </w:r>
      <w:r>
        <w:rPr>
          <w:spacing w:val="59"/>
        </w:rPr>
        <w:t> </w:t>
      </w:r>
      <w:r>
        <w:rPr/>
        <w:t>denominado</w:t>
      </w:r>
      <w:r>
        <w:rPr>
          <w:spacing w:val="-58"/>
        </w:rPr>
        <w:t> </w:t>
      </w:r>
      <w:r>
        <w:rPr/>
        <w:t>simplesmente “CONTRATADO”, na presença das testemunhas no final assinado, pelas partes</w:t>
      </w:r>
      <w:r>
        <w:rPr>
          <w:spacing w:val="-57"/>
        </w:rPr>
        <w:t> </w:t>
      </w:r>
      <w:r>
        <w:rPr/>
        <w:t>contratantes, fica acertado e ajustado o presente contrato, que se regerá nos termos da Lei n°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1010/2021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6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4.200,00(quatro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duzentos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R$ 25.200,00(vinte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cinco mil e</w:t>
      </w:r>
      <w:r>
        <w:rPr>
          <w:spacing w:val="1"/>
        </w:rPr>
        <w:t> </w:t>
      </w:r>
      <w:r>
        <w:rPr/>
        <w:t>duzentos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</w:t>
      </w:r>
      <w:r>
        <w:rPr>
          <w:spacing w:val="-1"/>
        </w:rPr>
        <w:t> </w:t>
      </w:r>
      <w:r>
        <w:rPr/>
        <w:t>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3"/>
        <w:jc w:val="both"/>
      </w:pPr>
      <w:r>
        <w:rPr/>
        <w:t>Os serviços deverão ser realizados</w:t>
      </w:r>
      <w:r>
        <w:rPr>
          <w:spacing w:val="1"/>
        </w:rPr>
        <w:t> </w:t>
      </w:r>
      <w:r>
        <w:rPr/>
        <w:t>HGA SÃO RAFAEL, a carga horária do profissional será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plantões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sábado,</w:t>
      </w:r>
      <w:r>
        <w:rPr>
          <w:spacing w:val="1"/>
        </w:rPr>
        <w:t> </w:t>
      </w:r>
      <w:r>
        <w:rPr/>
        <w:t>domingo, feriados e trabalho noturno. A distribuição desta carga horária (horários e dias) e/ou</w:t>
      </w:r>
      <w:r>
        <w:rPr>
          <w:spacing w:val="-57"/>
        </w:rPr>
        <w:t> </w:t>
      </w:r>
      <w:r>
        <w:rPr/>
        <w:t>plantões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 Municipal da Saúde.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850" w:val="left" w:leader="none"/>
          <w:tab w:pos="4325" w:val="left" w:leader="none"/>
          <w:tab w:pos="4819" w:val="left" w:leader="none"/>
          <w:tab w:pos="5565" w:val="left" w:leader="none"/>
          <w:tab w:pos="5991" w:val="left" w:leader="none"/>
          <w:tab w:pos="7117" w:val="left" w:leader="none"/>
          <w:tab w:pos="7543" w:val="left" w:leader="none"/>
          <w:tab w:pos="8392" w:val="left" w:leader="none"/>
          <w:tab w:pos="9006" w:val="left" w:leader="none"/>
        </w:tabs>
        <w:spacing w:line="276" w:lineRule="auto" w:before="0" w:after="0"/>
        <w:ind w:left="482" w:right="178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38"/>
          <w:sz w:val="24"/>
        </w:rPr>
        <w:t> </w:t>
      </w:r>
      <w:r>
        <w:rPr>
          <w:sz w:val="24"/>
        </w:rPr>
        <w:t>os</w:t>
        <w:tab/>
        <w:t>serviços  </w:t>
      </w:r>
      <w:r>
        <w:rPr>
          <w:spacing w:val="14"/>
          <w:sz w:val="24"/>
        </w:rPr>
        <w:t> </w:t>
      </w:r>
      <w:r>
        <w:rPr>
          <w:sz w:val="24"/>
        </w:rPr>
        <w:t>especificados</w:t>
        <w:tab/>
        <w:t>em</w:t>
        <w:tab/>
        <w:t>Plano</w:t>
        <w:tab/>
        <w:t>de</w:t>
        <w:tab/>
        <w:t>Trabalho,</w:t>
        <w:tab/>
        <w:t>de</w:t>
        <w:tab/>
        <w:t>acordo</w:t>
        <w:tab/>
        <w:t>com</w:t>
        <w:tab/>
      </w:r>
      <w:r>
        <w:rPr>
          <w:spacing w:val="-1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1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79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4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rigorosamente à</w:t>
      </w:r>
      <w:r>
        <w:rPr>
          <w:spacing w:val="-1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 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 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 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valor, forma 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9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7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 não</w:t>
      </w:r>
      <w:r>
        <w:rPr>
          <w:spacing w:val="1"/>
          <w:sz w:val="24"/>
        </w:rPr>
        <w:t> </w:t>
      </w:r>
      <w:r>
        <w:rPr>
          <w:sz w:val="24"/>
        </w:rPr>
        <w:t>executada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3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2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 Manutenção</w:t>
      </w:r>
      <w:r>
        <w:rPr>
          <w:spacing w:val="-1"/>
        </w:rPr>
        <w:t> </w:t>
      </w:r>
      <w:r>
        <w:rPr/>
        <w:t>das 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</w:t>
      </w:r>
      <w:r>
        <w:rPr>
          <w:spacing w:val="-1"/>
        </w:rPr>
        <w:t> </w:t>
      </w:r>
      <w:r>
        <w:rPr/>
        <w:t>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8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 rescisão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 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2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76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 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5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line="199" w:lineRule="exact" w:before="88"/>
        <w:ind w:left="3199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295.473175pt;margin-top:4.848883pt;width:35.050pt;height:34.8pt;mso-position-horizontal-relative:page;mso-position-vertical-relative:paragraph;z-index:-15844864" coordorigin="5909,97" coordsize="701,696" path="m6036,645l5975,685,5936,723,5915,756,5909,781,5909,792,5963,792,5967,791,5923,791,5929,765,5952,728,5989,686,6036,645xm6209,97l6195,106,6188,128,6185,152,6185,170,6185,185,6187,202,6189,220,6192,239,6195,257,6199,277,6204,296,6209,316,6201,347,6178,407,6145,483,6104,568,6058,651,6010,722,5964,772,5923,791,5967,791,5969,790,6006,758,6051,701,6104,617,6111,615,6104,615,6155,522,6188,451,6209,397,6222,355,6247,355,6231,314,6236,277,6222,277,6213,246,6208,216,6205,188,6204,162,6204,151,6206,133,6210,114,6219,101,6236,101,6227,98,6209,97xm6602,613l6582,613,6575,620,6575,639,6582,647,6602,647,6606,643,6585,643,6578,637,6578,622,6585,617,6606,617,6602,613xm6606,617l6600,617,6605,622,6605,637,6600,643,6606,643,6609,639,6609,620,6606,617xm6597,619l6585,619,6585,639,6589,639,6589,632,6598,632,6597,631,6595,630,6600,629,6589,629,6589,623,6599,623,6599,622,6597,619xm6598,632l6593,632,6595,634,6595,636,6596,639,6600,639,6599,636,6599,633,6598,632xm6599,623l6594,623,6595,624,6595,628,6593,629,6600,629,6600,626,6599,623xm6247,355l6222,355,6260,432,6300,485,6337,518,6368,538,6304,551,6237,568,6170,589,6104,615,6111,615,6171,596,6244,579,6319,566,6394,556,6448,556,6436,551,6485,549,6595,549,6576,539,6550,533,6405,533,6388,524,6372,514,6356,503,6341,492,6305,456,6275,413,6250,364,6247,355xm6448,556l6394,556,6441,577,6487,593,6530,603,6565,607,6580,606,6591,603,6598,598,6600,595,6580,595,6552,592,6517,583,6478,569,6448,556xm6602,590l6597,592,6590,595,6600,595,6602,590xm6595,549l6485,549,6541,550,6587,560,6605,582,6607,577,6609,575,6609,570,6601,552,6595,549xm6490,528l6471,529,6451,530,6405,533,6550,533,6539,531,6490,528xm6243,155l6239,176,6235,204,6229,237,6222,277,6236,277,6237,273,6240,233,6242,195,6243,155xm6236,101l6219,101,6227,106,6234,114,6240,126,6243,143,6246,116,6240,103,6236,10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4"/>
          <w:sz w:val="19"/>
        </w:rPr>
        <w:t>ROMINA</w:t>
      </w:r>
      <w:r>
        <w:rPr>
          <w:rFonts w:ascii="Trebuchet MS"/>
          <w:spacing w:val="-18"/>
          <w:position w:val="-4"/>
          <w:sz w:val="19"/>
        </w:rPr>
        <w:t> </w:t>
      </w:r>
      <w:r>
        <w:rPr>
          <w:rFonts w:ascii="Trebuchet MS"/>
          <w:position w:val="-4"/>
          <w:sz w:val="19"/>
        </w:rPr>
        <w:t>ALVES</w:t>
      </w:r>
      <w:r>
        <w:rPr>
          <w:rFonts w:ascii="Trebuchet MS"/>
          <w:spacing w:val="-18"/>
          <w:position w:val="-4"/>
          <w:sz w:val="19"/>
        </w:rPr>
        <w:t> </w:t>
      </w:r>
      <w:r>
        <w:rPr>
          <w:rFonts w:ascii="Trebuchet MS"/>
          <w:position w:val="-4"/>
          <w:sz w:val="19"/>
        </w:rPr>
        <w:t>DE </w:t>
      </w:r>
      <w:r>
        <w:rPr>
          <w:rFonts w:ascii="Trebuchet MS"/>
          <w:sz w:val="14"/>
        </w:rPr>
        <w:t>Assinado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forma</w:t>
      </w:r>
    </w:p>
    <w:p>
      <w:pPr>
        <w:spacing w:line="144" w:lineRule="auto" w:before="7"/>
        <w:ind w:left="3199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314.327393pt;margin-top:7.161133pt;width:29.15pt;height:8.8pt;mso-position-horizontal-relative:page;mso-position-vertical-relative:paragraph;z-index:-1584384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pacing w:val="-1"/>
                      <w:sz w:val="14"/>
                    </w:rPr>
                    <w:t>ALVES</w:t>
                  </w:r>
                  <w:r>
                    <w:rPr>
                      <w:rFonts w:ascii="Trebuchet MS"/>
                      <w:spacing w:val="-12"/>
                      <w:sz w:val="14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14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9"/>
          <w:sz w:val="19"/>
        </w:rPr>
        <w:t>BRITO:0361606966</w:t>
      </w:r>
      <w:r>
        <w:rPr>
          <w:rFonts w:ascii="Trebuchet MS"/>
          <w:spacing w:val="1"/>
          <w:w w:val="95"/>
          <w:position w:val="-9"/>
          <w:sz w:val="19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ROMINA</w:t>
      </w:r>
    </w:p>
    <w:p>
      <w:pPr>
        <w:spacing w:line="371" w:lineRule="exact" w:before="62"/>
        <w:ind w:left="3121" w:right="0" w:firstLine="0"/>
        <w:jc w:val="left"/>
        <w:rPr>
          <w:b/>
          <w:sz w:val="24"/>
        </w:rPr>
      </w:pPr>
      <w:r>
        <w:rPr>
          <w:b/>
          <w:spacing w:val="-95"/>
          <w:w w:val="99"/>
          <w:sz w:val="24"/>
        </w:rPr>
        <w:t>R</w:t>
      </w:r>
      <w:r>
        <w:rPr>
          <w:rFonts w:ascii="Trebuchet MS"/>
          <w:spacing w:val="-3"/>
          <w:w w:val="97"/>
          <w:position w:val="14"/>
          <w:sz w:val="19"/>
        </w:rPr>
        <w:t>1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M</w:t>
      </w:r>
      <w:r>
        <w:rPr>
          <w:b/>
          <w:w w:val="99"/>
          <w:sz w:val="24"/>
        </w:rPr>
        <w:t>INA</w:t>
      </w:r>
      <w:r>
        <w:rPr>
          <w:b/>
          <w:spacing w:val="-1"/>
          <w:sz w:val="24"/>
        </w:rPr>
        <w:t> </w:t>
      </w:r>
      <w:r>
        <w:rPr>
          <w:b/>
          <w:w w:val="99"/>
          <w:sz w:val="24"/>
        </w:rPr>
        <w:t>ALV</w:t>
      </w:r>
      <w:r>
        <w:rPr>
          <w:b/>
          <w:spacing w:val="-146"/>
          <w:sz w:val="24"/>
        </w:rPr>
        <w:t>E</w:t>
      </w:r>
      <w:r>
        <w:rPr>
          <w:rFonts w:ascii="Trebuchet MS"/>
          <w:w w:val="90"/>
          <w:sz w:val="24"/>
          <w:vertAlign w:val="superscript"/>
        </w:rPr>
        <w:t>B</w:t>
      </w:r>
      <w:r>
        <w:rPr>
          <w:rFonts w:ascii="Trebuchet MS"/>
          <w:spacing w:val="-12"/>
          <w:w w:val="87"/>
          <w:sz w:val="24"/>
          <w:vertAlign w:val="superscript"/>
        </w:rPr>
        <w:t>R</w:t>
      </w:r>
      <w:r>
        <w:rPr>
          <w:b/>
          <w:spacing w:val="-122"/>
          <w:w w:val="99"/>
          <w:sz w:val="24"/>
          <w:vertAlign w:val="baseline"/>
        </w:rPr>
        <w:t>S</w:t>
      </w:r>
      <w:r>
        <w:rPr>
          <w:rFonts w:ascii="Trebuchet MS"/>
          <w:w w:val="81"/>
          <w:sz w:val="24"/>
          <w:vertAlign w:val="superscript"/>
        </w:rPr>
        <w:t>IT</w:t>
      </w:r>
      <w:r>
        <w:rPr>
          <w:rFonts w:ascii="Trebuchet MS"/>
          <w:spacing w:val="-25"/>
          <w:w w:val="96"/>
          <w:sz w:val="24"/>
          <w:vertAlign w:val="superscript"/>
        </w:rPr>
        <w:t>O</w:t>
      </w:r>
      <w:r>
        <w:rPr>
          <w:b/>
          <w:spacing w:val="-149"/>
          <w:w w:val="99"/>
          <w:sz w:val="24"/>
          <w:vertAlign w:val="baseline"/>
        </w:rPr>
        <w:t>D</w:t>
      </w:r>
      <w:r>
        <w:rPr>
          <w:rFonts w:ascii="Trebuchet MS"/>
          <w:w w:val="76"/>
          <w:sz w:val="24"/>
          <w:vertAlign w:val="superscript"/>
        </w:rPr>
        <w:t>:0</w:t>
      </w:r>
      <w:r>
        <w:rPr>
          <w:rFonts w:ascii="Trebuchet MS"/>
          <w:spacing w:val="-31"/>
          <w:w w:val="92"/>
          <w:sz w:val="24"/>
          <w:vertAlign w:val="superscript"/>
        </w:rPr>
        <w:t>3</w:t>
      </w:r>
      <w:r>
        <w:rPr>
          <w:b/>
          <w:spacing w:val="-130"/>
          <w:sz w:val="24"/>
          <w:vertAlign w:val="baseline"/>
        </w:rPr>
        <w:t>E</w:t>
      </w:r>
      <w:r>
        <w:rPr>
          <w:rFonts w:ascii="Trebuchet MS"/>
          <w:w w:val="92"/>
          <w:sz w:val="24"/>
          <w:vertAlign w:val="superscript"/>
        </w:rPr>
        <w:t>61</w:t>
      </w:r>
      <w:r>
        <w:rPr>
          <w:rFonts w:ascii="Trebuchet MS"/>
          <w:spacing w:val="-35"/>
          <w:w w:val="92"/>
          <w:sz w:val="24"/>
          <w:vertAlign w:val="superscript"/>
        </w:rPr>
        <w:t>6</w:t>
      </w:r>
      <w:r>
        <w:rPr>
          <w:b/>
          <w:spacing w:val="-126"/>
          <w:sz w:val="24"/>
          <w:vertAlign w:val="baseline"/>
        </w:rPr>
        <w:t>B</w:t>
      </w:r>
      <w:r>
        <w:rPr>
          <w:rFonts w:ascii="Trebuchet MS"/>
          <w:w w:val="92"/>
          <w:sz w:val="24"/>
          <w:vertAlign w:val="superscript"/>
        </w:rPr>
        <w:t>0</w:t>
      </w:r>
      <w:r>
        <w:rPr>
          <w:rFonts w:ascii="Trebuchet MS"/>
          <w:spacing w:val="-24"/>
          <w:w w:val="92"/>
          <w:sz w:val="24"/>
          <w:vertAlign w:val="superscript"/>
        </w:rPr>
        <w:t>6</w:t>
      </w:r>
      <w:r>
        <w:rPr>
          <w:b/>
          <w:spacing w:val="-150"/>
          <w:w w:val="99"/>
          <w:sz w:val="24"/>
          <w:vertAlign w:val="baseline"/>
        </w:rPr>
        <w:t>R</w:t>
      </w:r>
      <w:r>
        <w:rPr>
          <w:rFonts w:ascii="Trebuchet MS"/>
          <w:w w:val="92"/>
          <w:sz w:val="24"/>
          <w:vertAlign w:val="superscript"/>
        </w:rPr>
        <w:t>96</w:t>
      </w:r>
      <w:r>
        <w:rPr>
          <w:rFonts w:ascii="Trebuchet MS"/>
          <w:spacing w:val="-75"/>
          <w:w w:val="92"/>
          <w:sz w:val="24"/>
          <w:vertAlign w:val="superscript"/>
        </w:rPr>
        <w:t>6</w:t>
      </w:r>
      <w:r>
        <w:rPr>
          <w:b/>
          <w:spacing w:val="-19"/>
          <w:w w:val="99"/>
          <w:sz w:val="24"/>
          <w:vertAlign w:val="baseline"/>
        </w:rPr>
        <w:t>I</w:t>
      </w:r>
      <w:r>
        <w:rPr>
          <w:rFonts w:ascii="Trebuchet MS"/>
          <w:spacing w:val="-56"/>
          <w:w w:val="92"/>
          <w:sz w:val="24"/>
          <w:vertAlign w:val="superscript"/>
        </w:rPr>
        <w:t>1</w:t>
      </w:r>
      <w:r>
        <w:rPr>
          <w:b/>
          <w:sz w:val="24"/>
          <w:vertAlign w:val="baseline"/>
        </w:rPr>
        <w:t>TO</w:t>
      </w:r>
    </w:p>
    <w:p>
      <w:pPr>
        <w:pStyle w:val="Heading1"/>
        <w:ind w:left="3101" w:right="3129"/>
        <w:jc w:val="center"/>
      </w:pPr>
      <w:r>
        <w:rPr/>
        <w:t>Secretária Municipal de Saúde</w:t>
      </w:r>
      <w:r>
        <w:rPr>
          <w:spacing w:val="-57"/>
        </w:rPr>
        <w:t> </w:t>
      </w:r>
      <w:r>
        <w:rPr/>
        <w:t>CPF/MF nº 036.160.696-61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254" w:lineRule="auto" w:before="88"/>
        <w:ind w:left="2999" w:right="0" w:firstLine="0"/>
        <w:jc w:val="left"/>
        <w:rPr>
          <w:rFonts w:ascii="Trebuchet MS"/>
          <w:sz w:val="19"/>
        </w:rPr>
      </w:pPr>
      <w:r>
        <w:rPr/>
        <w:pict>
          <v:shape style="position:absolute;margin-left:292.308502pt;margin-top:5.093293pt;width:34.9pt;height:34.65pt;mso-position-horizontal-relative:page;mso-position-vertical-relative:paragraph;z-index:-15844352" coordorigin="5846,102" coordsize="698,693" path="m5972,648l5911,688,5873,726,5852,759,5846,783,5846,795,5899,795,5904,793,5860,793,5866,767,5889,731,5925,689,5972,648xm6145,102l6131,111,6123,133,6121,157,6120,174,6121,190,6122,207,6125,225,6127,243,6131,262,6135,282,6139,301,6145,320,6136,352,6114,410,6081,487,6040,571,5994,654,5946,725,5901,774,5860,793,5904,793,5906,792,5943,760,5987,704,6040,620,6047,618,6040,618,6090,525,6124,454,6145,401,6157,359,6182,359,6167,318,6172,282,6157,282,6149,250,6144,220,6141,192,6140,167,6140,156,6141,138,6146,119,6154,106,6172,106,6163,103,6145,102xm6537,616l6517,616,6509,623,6509,642,6517,650,6537,650,6540,646,6519,646,6513,640,6513,625,6519,620,6540,620,6537,616xm6540,620l6535,620,6540,625,6540,640,6535,646,6540,646,6544,642,6544,623,6540,620xm6531,622l6520,622,6520,642,6523,642,6523,635,6532,635,6532,634,6530,633,6534,632,6523,632,6523,626,6533,626,6533,625,6531,622xm6532,635l6527,635,6529,637,6530,639,6530,642,6534,642,6533,639,6533,636,6532,635xm6533,626l6528,626,6530,627,6530,631,6527,632,6534,632,6534,629,6533,626xm6182,359l6157,359,6196,436,6235,488,6273,522,6303,542,6239,554,6173,571,6106,592,6040,618,6047,618,6107,599,6179,582,6255,569,6329,559,6383,559,6371,554,6419,552,6529,552,6511,542,6484,537,6340,537,6323,527,6307,517,6291,506,6276,495,6241,460,6211,416,6186,368,6182,359xm6383,559l6329,559,6376,580,6422,596,6464,606,6500,610,6514,609,6525,606,6533,601,6534,598,6515,598,6487,595,6452,586,6412,572,6383,559xm6537,593l6532,596,6524,598,6534,598,6537,593xm6529,552l6419,552,6475,554,6521,563,6540,586,6542,581,6544,579,6544,574,6535,555,6529,552xm6425,532l6406,532,6385,533,6340,537,6484,537,6473,534,6425,532xm6179,160l6175,181,6170,208,6165,241,6157,282,6172,282,6172,277,6176,238,6177,199,6179,160xm6172,106l6154,106,6162,111,6169,119,6175,131,6179,147,6181,121,6175,108,6172,10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9"/>
        </w:rPr>
        <w:t>EDSON CORREIA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5"/>
          <w:sz w:val="19"/>
        </w:rPr>
        <w:t>CARVALHO:399750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sz w:val="19"/>
        </w:rPr>
        <w:t>53220</w:t>
      </w:r>
    </w:p>
    <w:p>
      <w:pPr>
        <w:pStyle w:val="BodyText"/>
        <w:spacing w:before="2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249" w:lineRule="auto" w:before="0"/>
        <w:ind w:left="70" w:right="2953" w:firstLine="0"/>
        <w:jc w:val="left"/>
        <w:rPr>
          <w:rFonts w:ascii="Trebuchet MS"/>
          <w:sz w:val="15"/>
        </w:rPr>
      </w:pPr>
      <w:r>
        <w:rPr>
          <w:rFonts w:ascii="Trebuchet MS"/>
          <w:spacing w:val="-1"/>
          <w:w w:val="95"/>
          <w:sz w:val="15"/>
        </w:rPr>
        <w:t>Assinado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por EDSON CORREIA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CARVALHO:39975053220</w:t>
      </w:r>
    </w:p>
    <w:p>
      <w:pPr>
        <w:spacing w:after="0" w:line="249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2300" w:bottom="1060" w:left="1560" w:right="960"/>
          <w:cols w:num="2" w:equalWidth="0">
            <w:col w:w="4554" w:space="40"/>
            <w:col w:w="4796"/>
          </w:cols>
        </w:sectPr>
      </w:pPr>
    </w:p>
    <w:p>
      <w:pPr>
        <w:pStyle w:val="Heading1"/>
        <w:spacing w:before="38"/>
        <w:ind w:left="847" w:right="875"/>
        <w:jc w:val="center"/>
      </w:pPr>
      <w:r>
        <w:rPr/>
        <w:t>EDSON</w:t>
      </w:r>
      <w:r>
        <w:rPr>
          <w:spacing w:val="-2"/>
        </w:rPr>
        <w:t> </w:t>
      </w:r>
      <w:r>
        <w:rPr/>
        <w:t>CORREIA</w:t>
      </w:r>
      <w:r>
        <w:rPr>
          <w:spacing w:val="-1"/>
        </w:rPr>
        <w:t> </w:t>
      </w:r>
      <w:r>
        <w:rPr/>
        <w:t>CARVALHO</w:t>
      </w:r>
    </w:p>
    <w:p>
      <w:pPr>
        <w:spacing w:before="0"/>
        <w:ind w:left="3817" w:right="2591" w:hanging="1244"/>
        <w:jc w:val="left"/>
        <w:rPr>
          <w:b/>
          <w:sz w:val="24"/>
        </w:rPr>
      </w:pPr>
      <w:r>
        <w:rPr>
          <w:b/>
          <w:sz w:val="24"/>
        </w:rPr>
        <w:t>Conselho de classe nº COREM PA-79002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5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spacing w:before="1"/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6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056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2021-07-27T16:59:49Z</dcterms:created>
  <dcterms:modified xsi:type="dcterms:W3CDTF">2021-07-27T16:59:49Z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