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2021/151-FMS</w:t>
      </w:r>
    </w:p>
    <w:p>
      <w:pPr>
        <w:pStyle w:val="Heading1"/>
        <w:spacing w:line="276" w:lineRule="exact"/>
        <w:ind w:left="1211" w:right="774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1151/2021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322" w:right="100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MÉDICO,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 AS NECESSIDADES DO 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8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8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182" w:right="170"/>
        <w:jc w:val="both"/>
      </w:pPr>
      <w:r>
        <w:rPr>
          <w:b/>
        </w:rPr>
        <w:t>CONTRATADO: RENATO RUBENS PERÉA GARCIA, </w:t>
      </w:r>
      <w:r>
        <w:rPr/>
        <w:t>brasileiro, Médico, portador(a)</w:t>
      </w:r>
      <w:r>
        <w:rPr>
          <w:spacing w:val="1"/>
        </w:rPr>
        <w:t> </w:t>
      </w:r>
      <w:r>
        <w:rPr/>
        <w:t>da carteira profissional nº CRM/PA n°012689 e CPF nº 517.441.472-72, residente na 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Altamira/PA, neste ato denominado simplesmente “CONTRATADO”, na presença das</w:t>
      </w:r>
      <w:r>
        <w:rPr>
          <w:spacing w:val="1"/>
        </w:rPr>
        <w:t> </w:t>
      </w:r>
      <w:r>
        <w:rPr/>
        <w:t>testemunhas no final assinado, pelas partes contratantes, fica acertado e ajustado o presente</w:t>
      </w:r>
      <w:r>
        <w:rPr>
          <w:spacing w:val="1"/>
        </w:rPr>
        <w:t> </w:t>
      </w:r>
      <w:r>
        <w:rPr/>
        <w:t>contrato, que se regerá nos termos da Lei n° 8.666/93, de 21 de junho de 1993, assim 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1151/2021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82" w:right="168"/>
        <w:jc w:val="both"/>
      </w:pPr>
      <w:r>
        <w:rPr/>
        <w:t>O presente contrato tem por objeto a prestação de serviços médicos, pelo CONTRATADO ao</w:t>
      </w:r>
      <w:r>
        <w:rPr>
          <w:spacing w:val="1"/>
        </w:rPr>
        <w:t> </w:t>
      </w:r>
      <w:r>
        <w:rPr/>
        <w:t>CONTRATANTE, através de Plantão de Urgência, Emergência, Covidário, junto ao Hospital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UPA,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puerpério</w:t>
      </w:r>
      <w:r>
        <w:rPr>
          <w:spacing w:val="60"/>
        </w:rPr>
        <w:t> </w:t>
      </w:r>
      <w:r>
        <w:rPr/>
        <w:t>e</w:t>
      </w:r>
      <w:r>
        <w:rPr>
          <w:spacing w:val="1"/>
        </w:rPr>
        <w:t> </w:t>
      </w:r>
      <w:r>
        <w:rPr/>
        <w:t>pediatria, para atendimento da população do Município de Altamira, usuários do Sistema</w:t>
      </w:r>
      <w:r>
        <w:rPr>
          <w:spacing w:val="1"/>
        </w:rPr>
        <w:t> </w:t>
      </w:r>
      <w:r>
        <w:rPr/>
        <w:t>Único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1"/>
        </w:rPr>
        <w:t> </w:t>
      </w:r>
      <w:r>
        <w:rPr/>
        <w:t>(SUS), de</w:t>
      </w:r>
      <w:r>
        <w:rPr>
          <w:spacing w:val="-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 estipulado na</w:t>
      </w:r>
      <w:r>
        <w:rPr>
          <w:spacing w:val="-1"/>
        </w:rPr>
        <w:t> </w:t>
      </w:r>
      <w:r>
        <w:rPr/>
        <w:t>cláusula segunda: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76" w:lineRule="auto"/>
        <w:ind w:left="182" w:right="173"/>
        <w:jc w:val="both"/>
      </w:pPr>
      <w:r>
        <w:rPr/>
        <w:t>Pelos serviços objeto ora contratados, a CONTRATANTE pagará ao CONTRATADO no</w:t>
      </w:r>
      <w:r>
        <w:rPr>
          <w:spacing w:val="1"/>
        </w:rPr>
        <w:t> </w:t>
      </w:r>
      <w:r>
        <w:rPr/>
        <w:t>período de 06 (seis) meses o valor máximo estimado de R$ 240.000,00 (duzentos e quarenta</w:t>
      </w:r>
      <w:r>
        <w:rPr>
          <w:spacing w:val="1"/>
        </w:rPr>
        <w:t> </w:t>
      </w:r>
      <w:r>
        <w:rPr/>
        <w:t>mil reais), cujo valores para pagamento terão como base a tabela de plantões, conforme segue</w:t>
      </w:r>
      <w:r>
        <w:rPr>
          <w:spacing w:val="1"/>
        </w:rPr>
        <w:t> </w:t>
      </w:r>
      <w:r>
        <w:rPr/>
        <w:t>abaixo, ressaltamos que o valor acima é meramente estimativo, de forma que os pagamentos</w:t>
      </w:r>
      <w:r>
        <w:rPr>
          <w:spacing w:val="1"/>
        </w:rPr>
        <w:t> </w:t>
      </w:r>
      <w:r>
        <w:rPr/>
        <w:t>devidos</w:t>
      </w:r>
      <w:r>
        <w:rPr>
          <w:spacing w:val="-1"/>
        </w:rPr>
        <w:t> </w:t>
      </w:r>
      <w:r>
        <w:rPr/>
        <w:t>ao CONTRATADO</w:t>
      </w:r>
      <w:r>
        <w:rPr>
          <w:spacing w:val="-2"/>
        </w:rPr>
        <w:t> </w:t>
      </w:r>
      <w:r>
        <w:rPr/>
        <w:t>dependerão dos</w:t>
      </w:r>
      <w:r>
        <w:rPr>
          <w:spacing w:val="-1"/>
        </w:rPr>
        <w:t> </w:t>
      </w:r>
      <w:r>
        <w:rPr/>
        <w:t>quantitativos de</w:t>
      </w:r>
      <w:r>
        <w:rPr>
          <w:spacing w:val="-2"/>
        </w:rPr>
        <w:t> </w:t>
      </w:r>
      <w:r>
        <w:rPr/>
        <w:t>serviços efetivamente</w:t>
      </w:r>
      <w:r>
        <w:rPr>
          <w:spacing w:val="-2"/>
        </w:rPr>
        <w:t> </w:t>
      </w:r>
      <w:r>
        <w:rPr/>
        <w:t>prestados.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2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 w:after="42"/>
        <w:ind w:left="776" w:right="774"/>
        <w:jc w:val="center"/>
      </w:pPr>
      <w:r>
        <w:rPr/>
        <w:t>PLANTÃO</w:t>
      </w:r>
      <w:r>
        <w:rPr>
          <w:spacing w:val="-3"/>
        </w:rPr>
        <w:t> </w:t>
      </w:r>
      <w:r>
        <w:rPr/>
        <w:t>MÉDICO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5536"/>
        <w:gridCol w:w="1646"/>
      </w:tblGrid>
      <w:tr>
        <w:trPr>
          <w:trHeight w:val="278" w:hRule="atLeast"/>
        </w:trPr>
        <w:tc>
          <w:tcPr>
            <w:tcW w:w="1870" w:type="dxa"/>
          </w:tcPr>
          <w:p>
            <w:pPr>
              <w:pStyle w:val="TableParagraph"/>
              <w:ind w:left="37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536" w:type="dxa"/>
          </w:tcPr>
          <w:p>
            <w:pPr>
              <w:pStyle w:val="TableParagraph"/>
              <w:ind w:left="1840" w:right="1833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1646" w:type="dxa"/>
          </w:tcPr>
          <w:p>
            <w:pPr>
              <w:pStyle w:val="TableParagraph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R$</w:t>
            </w:r>
          </w:p>
        </w:tc>
      </w:tr>
      <w:tr>
        <w:trPr>
          <w:trHeight w:val="277" w:hRule="atLeast"/>
        </w:trPr>
        <w:tc>
          <w:tcPr>
            <w:tcW w:w="1870" w:type="dxa"/>
          </w:tcPr>
          <w:p>
            <w:pPr>
              <w:pStyle w:val="TableParagraph"/>
              <w:ind w:left="377" w:right="37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UPA-UNIDADE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1.473,68</w:t>
            </w:r>
          </w:p>
        </w:tc>
      </w:tr>
      <w:tr>
        <w:trPr>
          <w:trHeight w:val="277" w:hRule="atLeast"/>
        </w:trPr>
        <w:tc>
          <w:tcPr>
            <w:tcW w:w="1870" w:type="dxa"/>
          </w:tcPr>
          <w:p>
            <w:pPr>
              <w:pStyle w:val="TableParagraph"/>
              <w:ind w:left="377" w:right="374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UPA-UNIDADE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735,00</w:t>
            </w:r>
          </w:p>
        </w:tc>
      </w:tr>
      <w:tr>
        <w:trPr>
          <w:trHeight w:val="275" w:hRule="atLeast"/>
        </w:trPr>
        <w:tc>
          <w:tcPr>
            <w:tcW w:w="1870" w:type="dxa"/>
          </w:tcPr>
          <w:p>
            <w:pPr>
              <w:pStyle w:val="TableParagraph"/>
              <w:spacing w:line="256" w:lineRule="exact"/>
              <w:ind w:left="377" w:right="37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536" w:type="dxa"/>
          </w:tcPr>
          <w:p>
            <w:pPr>
              <w:pStyle w:val="TableParagraph"/>
              <w:spacing w:line="256" w:lineRule="exact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(Covidário)</w:t>
            </w:r>
          </w:p>
        </w:tc>
        <w:tc>
          <w:tcPr>
            <w:tcW w:w="1646" w:type="dxa"/>
          </w:tcPr>
          <w:p>
            <w:pPr>
              <w:pStyle w:val="TableParagraph"/>
              <w:spacing w:line="25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1.473,68</w:t>
            </w:r>
          </w:p>
        </w:tc>
      </w:tr>
      <w:tr>
        <w:trPr>
          <w:trHeight w:val="278" w:hRule="atLeast"/>
        </w:trPr>
        <w:tc>
          <w:tcPr>
            <w:tcW w:w="1870" w:type="dxa"/>
          </w:tcPr>
          <w:p>
            <w:pPr>
              <w:pStyle w:val="TableParagraph"/>
              <w:ind w:left="377" w:right="37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(urgência/emergência)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1.263,16</w:t>
            </w:r>
          </w:p>
        </w:tc>
      </w:tr>
      <w:tr>
        <w:trPr>
          <w:trHeight w:val="277" w:hRule="atLeast"/>
        </w:trPr>
        <w:tc>
          <w:tcPr>
            <w:tcW w:w="1870" w:type="dxa"/>
          </w:tcPr>
          <w:p>
            <w:pPr>
              <w:pStyle w:val="TableParagraph"/>
              <w:ind w:left="377" w:right="37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(UCI/Neonatal)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1.263,16</w:t>
            </w:r>
          </w:p>
        </w:tc>
      </w:tr>
      <w:tr>
        <w:trPr>
          <w:trHeight w:val="278" w:hRule="atLeast"/>
        </w:trPr>
        <w:tc>
          <w:tcPr>
            <w:tcW w:w="1870" w:type="dxa"/>
          </w:tcPr>
          <w:p>
            <w:pPr>
              <w:pStyle w:val="TableParagraph"/>
              <w:ind w:left="377" w:right="374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(UCI/Neonatal)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630,00</w:t>
            </w:r>
          </w:p>
        </w:tc>
      </w:tr>
      <w:tr>
        <w:trPr>
          <w:trHeight w:val="278" w:hRule="atLeast"/>
        </w:trPr>
        <w:tc>
          <w:tcPr>
            <w:tcW w:w="1870" w:type="dxa"/>
          </w:tcPr>
          <w:p>
            <w:pPr>
              <w:pStyle w:val="TableParagraph"/>
              <w:ind w:left="378" w:right="374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(Pediatria)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421,05</w:t>
            </w:r>
          </w:p>
        </w:tc>
      </w:tr>
      <w:tr>
        <w:trPr>
          <w:trHeight w:val="278" w:hRule="atLeast"/>
        </w:trPr>
        <w:tc>
          <w:tcPr>
            <w:tcW w:w="1870" w:type="dxa"/>
          </w:tcPr>
          <w:p>
            <w:pPr>
              <w:pStyle w:val="TableParagraph"/>
              <w:spacing w:line="259" w:lineRule="exact"/>
              <w:ind w:left="378" w:right="374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536" w:type="dxa"/>
          </w:tcPr>
          <w:p>
            <w:pPr>
              <w:pStyle w:val="TableParagraph"/>
              <w:spacing w:line="259" w:lineRule="exact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(Puerpério)</w:t>
            </w:r>
          </w:p>
        </w:tc>
        <w:tc>
          <w:tcPr>
            <w:tcW w:w="1646" w:type="dxa"/>
          </w:tcPr>
          <w:p>
            <w:pPr>
              <w:pStyle w:val="TableParagraph"/>
              <w:spacing w:line="259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263,16</w:t>
            </w:r>
          </w:p>
        </w:tc>
      </w:tr>
      <w:tr>
        <w:trPr>
          <w:trHeight w:val="277" w:hRule="atLeast"/>
        </w:trPr>
        <w:tc>
          <w:tcPr>
            <w:tcW w:w="1870" w:type="dxa"/>
          </w:tcPr>
          <w:p>
            <w:pPr>
              <w:pStyle w:val="TableParagraph"/>
              <w:ind w:left="378" w:right="374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(obstetrícia)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315,79</w:t>
            </w:r>
          </w:p>
        </w:tc>
      </w:tr>
      <w:tr>
        <w:trPr>
          <w:trHeight w:val="275" w:hRule="atLeast"/>
        </w:trPr>
        <w:tc>
          <w:tcPr>
            <w:tcW w:w="1870" w:type="dxa"/>
          </w:tcPr>
          <w:p>
            <w:pPr>
              <w:pStyle w:val="TableParagraph"/>
              <w:spacing w:line="256" w:lineRule="exact"/>
              <w:ind w:left="378" w:right="374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536" w:type="dxa"/>
          </w:tcPr>
          <w:p>
            <w:pPr>
              <w:pStyle w:val="TableParagraph"/>
              <w:spacing w:line="256" w:lineRule="exact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(clinica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médica)</w:t>
            </w:r>
          </w:p>
        </w:tc>
        <w:tc>
          <w:tcPr>
            <w:tcW w:w="1646" w:type="dxa"/>
          </w:tcPr>
          <w:p>
            <w:pPr>
              <w:pStyle w:val="TableParagraph"/>
              <w:spacing w:line="25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562,32</w:t>
            </w:r>
          </w:p>
        </w:tc>
      </w:tr>
      <w:tr>
        <w:trPr>
          <w:trHeight w:val="278" w:hRule="atLeast"/>
        </w:trPr>
        <w:tc>
          <w:tcPr>
            <w:tcW w:w="1870" w:type="dxa"/>
          </w:tcPr>
          <w:p>
            <w:pPr>
              <w:pStyle w:val="TableParagraph"/>
              <w:ind w:left="378" w:right="374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(cirúrgica)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157,89</w:t>
            </w:r>
          </w:p>
        </w:tc>
      </w:tr>
      <w:tr>
        <w:trPr>
          <w:trHeight w:val="277" w:hRule="atLeast"/>
        </w:trPr>
        <w:tc>
          <w:tcPr>
            <w:tcW w:w="1870" w:type="dxa"/>
          </w:tcPr>
          <w:p>
            <w:pPr>
              <w:pStyle w:val="TableParagraph"/>
              <w:ind w:left="379" w:right="374"/>
              <w:rPr>
                <w:sz w:val="24"/>
              </w:rPr>
            </w:pPr>
            <w:r>
              <w:rPr>
                <w:sz w:val="24"/>
              </w:rPr>
              <w:t>Sobreaviso</w:t>
            </w:r>
          </w:p>
        </w:tc>
        <w:tc>
          <w:tcPr>
            <w:tcW w:w="5536" w:type="dxa"/>
          </w:tcPr>
          <w:p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(obstetrícia)</w:t>
            </w:r>
          </w:p>
        </w:tc>
        <w:tc>
          <w:tcPr>
            <w:tcW w:w="1646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947,37</w:t>
            </w:r>
          </w:p>
        </w:tc>
      </w:tr>
      <w:tr>
        <w:trPr>
          <w:trHeight w:val="292" w:hRule="atLeast"/>
        </w:trPr>
        <w:tc>
          <w:tcPr>
            <w:tcW w:w="1870" w:type="dxa"/>
          </w:tcPr>
          <w:p>
            <w:pPr>
              <w:pStyle w:val="TableParagraph"/>
              <w:spacing w:line="268" w:lineRule="exact"/>
              <w:ind w:left="379" w:right="374"/>
              <w:rPr>
                <w:sz w:val="24"/>
              </w:rPr>
            </w:pPr>
            <w:r>
              <w:rPr>
                <w:sz w:val="24"/>
              </w:rPr>
              <w:t>Sobreaviso</w:t>
            </w:r>
          </w:p>
        </w:tc>
        <w:tc>
          <w:tcPr>
            <w:tcW w:w="5536" w:type="dxa"/>
          </w:tcPr>
          <w:p>
            <w:pPr>
              <w:pStyle w:val="TableParagraph"/>
              <w:spacing w:line="268" w:lineRule="exact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(cirurgia)</w:t>
            </w:r>
          </w:p>
        </w:tc>
        <w:tc>
          <w:tcPr>
            <w:tcW w:w="1646" w:type="dxa"/>
          </w:tcPr>
          <w:p>
            <w:pPr>
              <w:pStyle w:val="TableParagraph"/>
              <w:spacing w:line="268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1.473,00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spacing w:line="276" w:lineRule="auto"/>
        <w:ind w:left="182" w:right="172"/>
        <w:jc w:val="both"/>
      </w:pPr>
      <w:r>
        <w:rPr>
          <w:b/>
        </w:rPr>
        <w:t>Parágrafo Único - </w:t>
      </w:r>
      <w:r>
        <w:rPr/>
        <w:t>O pagamento será creditado em favor do Contratado, através de ordem</w:t>
      </w:r>
      <w:r>
        <w:rPr>
          <w:spacing w:val="1"/>
        </w:rPr>
        <w:t> </w:t>
      </w:r>
      <w:r>
        <w:rPr/>
        <w:t>bancária na conta do banco indicado em nome do profissional, com os descontos previstos em</w:t>
      </w:r>
      <w:r>
        <w:rPr>
          <w:spacing w:val="-57"/>
        </w:rPr>
        <w:t> </w:t>
      </w:r>
      <w:r>
        <w:rPr/>
        <w:t>lei.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82" w:right="172"/>
        <w:jc w:val="both"/>
      </w:pPr>
      <w:r>
        <w:rPr/>
        <w:t>Os serviços de plantões deverão ser realizados nos locais indicados cujos escalonamentos</w:t>
      </w:r>
      <w:r>
        <w:rPr>
          <w:spacing w:val="1"/>
        </w:rPr>
        <w:t> </w:t>
      </w:r>
      <w:r>
        <w:rPr/>
        <w:t>serão de responsabilidade da Secretaria Municipal da Saúde e/ou suas respectivas direções,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atendimentos médicos, sem</w:t>
      </w:r>
      <w:r>
        <w:rPr>
          <w:spacing w:val="1"/>
        </w:rPr>
        <w:t> </w:t>
      </w:r>
      <w:r>
        <w:rPr/>
        <w:t>limites de</w:t>
      </w:r>
      <w:r>
        <w:rPr>
          <w:spacing w:val="1"/>
        </w:rPr>
        <w:t> </w:t>
      </w:r>
      <w:r>
        <w:rPr/>
        <w:t>consultas e procedimentos</w:t>
      </w:r>
      <w:r>
        <w:rPr>
          <w:spacing w:val="1"/>
        </w:rPr>
        <w:t> </w:t>
      </w:r>
      <w:r>
        <w:rPr/>
        <w:t>ambulatoriais,</w:t>
      </w:r>
      <w:r>
        <w:rPr>
          <w:spacing w:val="60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suturas, curativos, pequenas cirurgias e</w:t>
      </w:r>
      <w:r>
        <w:rPr>
          <w:spacing w:val="-3"/>
        </w:rPr>
        <w:t> </w:t>
      </w:r>
      <w:r>
        <w:rPr/>
        <w:t>demais intervenções necessárias.</w:t>
      </w:r>
    </w:p>
    <w:p>
      <w:pPr>
        <w:pStyle w:val="BodyText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0" w:after="0"/>
        <w:ind w:left="182" w:right="180" w:firstLine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especificados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61"/>
          <w:sz w:val="24"/>
        </w:rPr>
        <w:t> </w:t>
      </w:r>
      <w:r>
        <w:rPr>
          <w:sz w:val="24"/>
        </w:rPr>
        <w:t>com</w:t>
      </w:r>
      <w:r>
        <w:rPr>
          <w:spacing w:val="6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76" w:lineRule="auto" w:before="0" w:after="0"/>
        <w:ind w:left="182" w:right="17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76" w:lineRule="auto" w:before="0" w:after="0"/>
        <w:ind w:left="182" w:right="179" w:firstLine="0"/>
        <w:jc w:val="both"/>
        <w:rPr>
          <w:sz w:val="24"/>
        </w:rPr>
      </w:pPr>
      <w:r>
        <w:rPr>
          <w:sz w:val="24"/>
        </w:rPr>
        <w:t>O CONTRATADO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76" w:lineRule="auto" w:before="1" w:after="0"/>
        <w:ind w:left="182" w:right="179" w:firstLine="0"/>
        <w:jc w:val="both"/>
        <w:rPr>
          <w:sz w:val="24"/>
        </w:rPr>
      </w:pPr>
      <w:r>
        <w:rPr>
          <w:sz w:val="24"/>
        </w:rPr>
        <w:t>O CONTRATADO assumirá integral</w:t>
      </w:r>
      <w:r>
        <w:rPr>
          <w:spacing w:val="1"/>
          <w:sz w:val="24"/>
        </w:rPr>
        <w:t> </w:t>
      </w:r>
      <w:r>
        <w:rPr>
          <w:sz w:val="24"/>
        </w:rPr>
        <w:t>responsabilidade pela boa execução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contratados;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76" w:lineRule="auto" w:before="90" w:after="0"/>
        <w:ind w:left="182" w:right="179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6" w:lineRule="auto" w:before="0" w:after="0"/>
        <w:ind w:left="182" w:right="179" w:firstLine="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0" w:hanging="284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valor,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6" w:lineRule="auto" w:before="0" w:after="0"/>
        <w:ind w:left="182" w:right="170" w:firstLine="0"/>
        <w:jc w:val="left"/>
        <w:rPr>
          <w:sz w:val="24"/>
        </w:rPr>
      </w:pPr>
      <w:r>
        <w:rPr>
          <w:sz w:val="24"/>
        </w:rPr>
        <w:t>Apoiar</w:t>
      </w:r>
      <w:r>
        <w:rPr>
          <w:spacing w:val="32"/>
          <w:sz w:val="24"/>
        </w:rPr>
        <w:t> </w:t>
      </w:r>
      <w:r>
        <w:rPr>
          <w:sz w:val="24"/>
        </w:rPr>
        <w:t>os</w:t>
      </w:r>
      <w:r>
        <w:rPr>
          <w:spacing w:val="33"/>
          <w:sz w:val="24"/>
        </w:rPr>
        <w:t> </w:t>
      </w:r>
      <w:r>
        <w:rPr>
          <w:sz w:val="24"/>
        </w:rPr>
        <w:t>procedimentos</w:t>
      </w:r>
      <w:r>
        <w:rPr>
          <w:spacing w:val="33"/>
          <w:sz w:val="24"/>
        </w:rPr>
        <w:t> </w:t>
      </w:r>
      <w:r>
        <w:rPr>
          <w:sz w:val="24"/>
        </w:rPr>
        <w:t>técnicos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operacionais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serem</w:t>
      </w:r>
      <w:r>
        <w:rPr>
          <w:spacing w:val="36"/>
          <w:sz w:val="24"/>
        </w:rPr>
        <w:t> </w:t>
      </w:r>
      <w:r>
        <w:rPr>
          <w:sz w:val="24"/>
        </w:rPr>
        <w:t>executados,</w:t>
      </w:r>
      <w:r>
        <w:rPr>
          <w:spacing w:val="33"/>
          <w:sz w:val="24"/>
        </w:rPr>
        <w:t> </w:t>
      </w:r>
      <w:r>
        <w:rPr>
          <w:sz w:val="24"/>
        </w:rPr>
        <w:t>prestando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8" w:lineRule="auto" w:before="0" w:after="0"/>
        <w:ind w:left="182" w:right="169" w:firstLine="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Comissão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Acompanhamento,</w:t>
      </w:r>
      <w:r>
        <w:rPr>
          <w:spacing w:val="4"/>
          <w:sz w:val="24"/>
        </w:rPr>
        <w:t> </w:t>
      </w:r>
      <w:r>
        <w:rPr>
          <w:sz w:val="24"/>
        </w:rPr>
        <w:t>avaliando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cumprimento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compromissos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6" w:lineRule="auto" w:before="0" w:after="0"/>
        <w:ind w:left="182" w:right="176" w:firstLine="0"/>
        <w:jc w:val="left"/>
        <w:rPr>
          <w:sz w:val="24"/>
        </w:rPr>
      </w:pPr>
      <w:r>
        <w:rPr>
          <w:sz w:val="24"/>
        </w:rPr>
        <w:t>Acompanhar,</w:t>
      </w:r>
      <w:r>
        <w:rPr>
          <w:spacing w:val="14"/>
          <w:sz w:val="24"/>
        </w:rPr>
        <w:t> </w:t>
      </w:r>
      <w:r>
        <w:rPr>
          <w:sz w:val="24"/>
        </w:rPr>
        <w:t>supervisionar,</w:t>
      </w:r>
      <w:r>
        <w:rPr>
          <w:spacing w:val="15"/>
          <w:sz w:val="24"/>
        </w:rPr>
        <w:t> </w:t>
      </w:r>
      <w:r>
        <w:rPr>
          <w:sz w:val="24"/>
        </w:rPr>
        <w:t>orientar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fiscalizar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ações</w:t>
      </w:r>
      <w:r>
        <w:rPr>
          <w:spacing w:val="18"/>
          <w:sz w:val="24"/>
        </w:rPr>
        <w:t> </w:t>
      </w:r>
      <w:r>
        <w:rPr>
          <w:sz w:val="24"/>
        </w:rPr>
        <w:t>relativas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6" w:lineRule="auto" w:before="0" w:after="0"/>
        <w:ind w:left="182" w:right="171" w:firstLine="0"/>
        <w:jc w:val="left"/>
        <w:rPr>
          <w:sz w:val="24"/>
        </w:rPr>
      </w:pPr>
      <w:r>
        <w:rPr>
          <w:sz w:val="24"/>
        </w:rPr>
        <w:t>Monitorar</w:t>
      </w:r>
      <w:r>
        <w:rPr>
          <w:spacing w:val="21"/>
          <w:sz w:val="24"/>
        </w:rPr>
        <w:t> </w:t>
      </w:r>
      <w:r>
        <w:rPr>
          <w:sz w:val="24"/>
        </w:rPr>
        <w:t>através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Fiscal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Contrato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cumprimento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responsabilidades</w:t>
      </w:r>
      <w:r>
        <w:rPr>
          <w:spacing w:val="22"/>
          <w:sz w:val="24"/>
        </w:rPr>
        <w:t> </w:t>
      </w:r>
      <w:r>
        <w:rPr>
          <w:sz w:val="24"/>
        </w:rPr>
        <w:t>assumidas</w:t>
      </w:r>
      <w:r>
        <w:rPr>
          <w:spacing w:val="-57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CONTRATADO, notificando-a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tomada de providências 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82"/>
      </w:pPr>
      <w:r>
        <w:rPr/>
        <w:t>A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deste contrato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06(seis)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sua assinatura.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76" w:lineRule="auto" w:before="0" w:after="0"/>
        <w:ind w:left="182" w:right="17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inexecução</w:t>
      </w:r>
      <w:r>
        <w:rPr>
          <w:spacing w:val="5"/>
          <w:sz w:val="24"/>
        </w:rPr>
        <w:t> </w:t>
      </w:r>
      <w:r>
        <w:rPr>
          <w:sz w:val="24"/>
        </w:rPr>
        <w:t>parcial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8"/>
          <w:sz w:val="24"/>
        </w:rPr>
        <w:t> </w:t>
      </w:r>
      <w:r>
        <w:rPr>
          <w:sz w:val="24"/>
        </w:rPr>
        <w:t>total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contrato</w:t>
      </w:r>
      <w:r>
        <w:rPr>
          <w:spacing w:val="7"/>
          <w:sz w:val="24"/>
        </w:rPr>
        <w:t> </w:t>
      </w:r>
      <w:r>
        <w:rPr>
          <w:sz w:val="24"/>
        </w:rPr>
        <w:t>acarretará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aplicação,</w:t>
      </w:r>
      <w:r>
        <w:rPr>
          <w:spacing w:val="3"/>
          <w:sz w:val="24"/>
        </w:rPr>
        <w:t> </w:t>
      </w:r>
      <w:r>
        <w:rPr>
          <w:sz w:val="24"/>
        </w:rPr>
        <w:t>nos</w:t>
      </w:r>
      <w:r>
        <w:rPr>
          <w:spacing w:val="5"/>
          <w:sz w:val="24"/>
        </w:rPr>
        <w:t> </w:t>
      </w:r>
      <w:r>
        <w:rPr>
          <w:sz w:val="24"/>
        </w:rPr>
        <w:t>termos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disposto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Federal n° 8.666/93,</w:t>
      </w:r>
      <w:r>
        <w:rPr>
          <w:spacing w:val="2"/>
          <w:sz w:val="24"/>
        </w:rPr>
        <w:t> </w:t>
      </w:r>
      <w:r>
        <w:rPr>
          <w:sz w:val="24"/>
        </w:rPr>
        <w:t>das seguintes penalidades: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1" w:after="0"/>
        <w:ind w:left="422" w:right="0" w:hanging="241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0" w:after="0"/>
        <w:ind w:left="422" w:right="0" w:hanging="241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30%</w:t>
      </w:r>
      <w:r>
        <w:rPr>
          <w:spacing w:val="-2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total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76" w:lineRule="auto" w:before="90" w:after="0"/>
        <w:ind w:left="182" w:right="176" w:firstLine="0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76" w:lineRule="auto" w:before="1" w:after="0"/>
        <w:ind w:left="182" w:right="179" w:firstLine="0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82" w:right="172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82" w:right="180"/>
      </w:pPr>
      <w:r>
        <w:rPr/>
        <w:t>As</w:t>
      </w:r>
      <w:r>
        <w:rPr>
          <w:spacing w:val="46"/>
        </w:rPr>
        <w:t> </w:t>
      </w:r>
      <w:r>
        <w:rPr/>
        <w:t>despesas</w:t>
      </w:r>
      <w:r>
        <w:rPr>
          <w:spacing w:val="47"/>
        </w:rPr>
        <w:t> </w:t>
      </w:r>
      <w:r>
        <w:rPr/>
        <w:t>decorrentes</w:t>
      </w:r>
      <w:r>
        <w:rPr>
          <w:spacing w:val="48"/>
        </w:rPr>
        <w:t> </w:t>
      </w:r>
      <w:r>
        <w:rPr/>
        <w:t>da</w:t>
      </w:r>
      <w:r>
        <w:rPr>
          <w:spacing w:val="45"/>
        </w:rPr>
        <w:t> </w:t>
      </w:r>
      <w:r>
        <w:rPr/>
        <w:t>execução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contrato</w:t>
      </w:r>
      <w:r>
        <w:rPr>
          <w:spacing w:val="49"/>
        </w:rPr>
        <w:t> </w:t>
      </w:r>
      <w:r>
        <w:rPr/>
        <w:t>correrão</w:t>
      </w:r>
      <w:r>
        <w:rPr>
          <w:spacing w:val="46"/>
        </w:rPr>
        <w:t> </w:t>
      </w:r>
      <w:r>
        <w:rPr/>
        <w:t>por</w:t>
      </w:r>
      <w:r>
        <w:rPr>
          <w:spacing w:val="48"/>
        </w:rPr>
        <w:t> </w:t>
      </w:r>
      <w:r>
        <w:rPr/>
        <w:t>conta</w:t>
      </w:r>
      <w:r>
        <w:rPr>
          <w:spacing w:val="46"/>
        </w:rPr>
        <w:t> </w:t>
      </w:r>
      <w:r>
        <w:rPr/>
        <w:t>da</w:t>
      </w:r>
      <w:r>
        <w:rPr>
          <w:spacing w:val="45"/>
        </w:rPr>
        <w:t> </w:t>
      </w:r>
      <w:r>
        <w:rPr/>
        <w:t>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spacing w:line="248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122</w:t>
      </w:r>
      <w:r>
        <w:rPr>
          <w:spacing w:val="-1"/>
          <w:sz w:val="22"/>
        </w:rPr>
        <w:t> </w:t>
      </w:r>
      <w:r>
        <w:rPr>
          <w:sz w:val="22"/>
        </w:rPr>
        <w:t>0028</w:t>
      </w:r>
      <w:r>
        <w:rPr>
          <w:spacing w:val="-1"/>
          <w:sz w:val="22"/>
        </w:rPr>
        <w:t> </w:t>
      </w:r>
      <w:r>
        <w:rPr>
          <w:sz w:val="22"/>
        </w:rPr>
        <w:t>2.084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10 122 0028</w:t>
      </w:r>
      <w:r>
        <w:rPr>
          <w:spacing w:val="1"/>
          <w:sz w:val="22"/>
        </w:rPr>
        <w:t> </w:t>
      </w:r>
      <w:r>
        <w:rPr>
          <w:sz w:val="22"/>
        </w:rPr>
        <w:t>2.086</w:t>
      </w:r>
      <w:r>
        <w:rPr>
          <w:spacing w:val="-3"/>
          <w:sz w:val="22"/>
        </w:rPr>
        <w:t> </w:t>
      </w:r>
      <w:r>
        <w:rPr>
          <w:sz w:val="22"/>
        </w:rPr>
        <w:t>Educação 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2.087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Unidades</w:t>
      </w:r>
      <w:r>
        <w:rPr>
          <w:spacing w:val="-1"/>
          <w:sz w:val="22"/>
        </w:rPr>
        <w:t> </w:t>
      </w:r>
      <w:r>
        <w:rPr>
          <w:sz w:val="22"/>
        </w:rPr>
        <w:t>Básicas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0023 2.088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</w:t>
      </w:r>
      <w:r>
        <w:rPr>
          <w:spacing w:val="-1"/>
          <w:sz w:val="22"/>
        </w:rPr>
        <w:t> </w:t>
      </w:r>
      <w:r>
        <w:rPr>
          <w:sz w:val="22"/>
        </w:rPr>
        <w:t>da Atenção</w:t>
      </w:r>
      <w:r>
        <w:rPr>
          <w:spacing w:val="-4"/>
          <w:sz w:val="22"/>
        </w:rPr>
        <w:t> </w:t>
      </w:r>
      <w:r>
        <w:rPr>
          <w:sz w:val="22"/>
        </w:rPr>
        <w:t>Básica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10 301 0023 2.089</w:t>
      </w:r>
      <w:r>
        <w:rPr>
          <w:spacing w:val="-3"/>
          <w:sz w:val="22"/>
        </w:rPr>
        <w:t> </w:t>
      </w:r>
      <w:r>
        <w:rPr>
          <w:sz w:val="22"/>
        </w:rPr>
        <w:t>Manutenção do NASF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2.092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Estratégia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Bucal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301</w:t>
      </w:r>
      <w:r>
        <w:rPr>
          <w:spacing w:val="-2"/>
          <w:sz w:val="22"/>
        </w:rPr>
        <w:t> </w:t>
      </w:r>
      <w:r>
        <w:rPr>
          <w:sz w:val="22"/>
        </w:rPr>
        <w:t>0023</w:t>
      </w:r>
      <w:r>
        <w:rPr>
          <w:spacing w:val="-2"/>
          <w:sz w:val="22"/>
        </w:rPr>
        <w:t> </w:t>
      </w:r>
      <w:r>
        <w:rPr>
          <w:sz w:val="22"/>
        </w:rPr>
        <w:t>2.093</w:t>
      </w:r>
      <w:r>
        <w:rPr>
          <w:spacing w:val="-4"/>
          <w:sz w:val="22"/>
        </w:rPr>
        <w:t> </w:t>
      </w:r>
      <w:r>
        <w:rPr>
          <w:sz w:val="22"/>
        </w:rPr>
        <w:t>Assistência</w:t>
      </w:r>
      <w:r>
        <w:rPr>
          <w:spacing w:val="-2"/>
          <w:sz w:val="22"/>
        </w:rPr>
        <w:t> </w:t>
      </w:r>
      <w:r>
        <w:rPr>
          <w:sz w:val="22"/>
        </w:rPr>
        <w:t>Básica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Populações</w:t>
      </w:r>
      <w:r>
        <w:rPr>
          <w:spacing w:val="-2"/>
          <w:sz w:val="22"/>
        </w:rPr>
        <w:t> </w:t>
      </w:r>
      <w:r>
        <w:rPr>
          <w:sz w:val="22"/>
        </w:rPr>
        <w:t>Ribeirinhas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Reservas</w:t>
      </w:r>
      <w:r>
        <w:rPr>
          <w:spacing w:val="-1"/>
          <w:sz w:val="22"/>
        </w:rPr>
        <w:t> </w:t>
      </w:r>
      <w:r>
        <w:rPr>
          <w:sz w:val="22"/>
        </w:rPr>
        <w:t>Estrativistas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2.094</w:t>
      </w:r>
      <w:r>
        <w:rPr>
          <w:spacing w:val="-4"/>
          <w:sz w:val="22"/>
        </w:rPr>
        <w:t> </w:t>
      </w:r>
      <w:r>
        <w:rPr>
          <w:sz w:val="22"/>
        </w:rPr>
        <w:t>Programa de</w:t>
      </w:r>
      <w:r>
        <w:rPr>
          <w:spacing w:val="-1"/>
          <w:sz w:val="22"/>
        </w:rPr>
        <w:t> </w:t>
      </w:r>
      <w:r>
        <w:rPr>
          <w:sz w:val="22"/>
        </w:rPr>
        <w:t>Agentes</w:t>
      </w:r>
      <w:r>
        <w:rPr>
          <w:spacing w:val="-1"/>
          <w:sz w:val="22"/>
        </w:rPr>
        <w:t> </w:t>
      </w:r>
      <w:r>
        <w:rPr>
          <w:sz w:val="22"/>
        </w:rPr>
        <w:t>Comunitários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2.096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da Estratégia 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Família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301 0023 2.098</w:t>
      </w:r>
      <w:r>
        <w:rPr>
          <w:spacing w:val="-3"/>
          <w:sz w:val="22"/>
        </w:rPr>
        <w:t> </w:t>
      </w:r>
      <w:r>
        <w:rPr>
          <w:sz w:val="22"/>
        </w:rPr>
        <w:t>Programa Saúde na Escola-</w:t>
      </w:r>
      <w:r>
        <w:rPr>
          <w:spacing w:val="-4"/>
          <w:sz w:val="22"/>
        </w:rPr>
        <w:t> </w:t>
      </w:r>
      <w:r>
        <w:rPr>
          <w:sz w:val="22"/>
        </w:rPr>
        <w:t>PSE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2.099</w:t>
      </w:r>
      <w:r>
        <w:rPr>
          <w:spacing w:val="-4"/>
          <w:sz w:val="22"/>
        </w:rPr>
        <w:t> </w:t>
      </w:r>
      <w:r>
        <w:rPr>
          <w:sz w:val="22"/>
        </w:rPr>
        <w:t>Incentivo</w:t>
      </w:r>
      <w:r>
        <w:rPr>
          <w:spacing w:val="-1"/>
          <w:sz w:val="22"/>
        </w:rPr>
        <w:t> </w:t>
      </w:r>
      <w:r>
        <w:rPr>
          <w:sz w:val="22"/>
        </w:rPr>
        <w:t>financeiro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Inclusão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Microscopista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Atenção</w:t>
      </w:r>
      <w:r>
        <w:rPr>
          <w:spacing w:val="-3"/>
          <w:sz w:val="22"/>
        </w:rPr>
        <w:t> </w:t>
      </w:r>
      <w:r>
        <w:rPr>
          <w:sz w:val="22"/>
        </w:rPr>
        <w:t>Básica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301 0023 2.105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3"/>
          <w:sz w:val="22"/>
        </w:rPr>
        <w:t> </w:t>
      </w:r>
      <w:r>
        <w:rPr>
          <w:sz w:val="22"/>
        </w:rPr>
        <w:t>programa rede cegonha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2.107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 academia</w:t>
      </w:r>
      <w:r>
        <w:rPr>
          <w:spacing w:val="-1"/>
          <w:sz w:val="22"/>
        </w:rPr>
        <w:t> </w:t>
      </w:r>
      <w:r>
        <w:rPr>
          <w:sz w:val="22"/>
        </w:rPr>
        <w:t>de 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0024 2.108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Média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Alta Complexidade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2.109</w:t>
      </w:r>
      <w:r>
        <w:rPr>
          <w:spacing w:val="-3"/>
          <w:sz w:val="22"/>
        </w:rPr>
        <w:t> </w:t>
      </w:r>
      <w:r>
        <w:rPr>
          <w:sz w:val="22"/>
        </w:rPr>
        <w:t>Procedimentos</w:t>
      </w:r>
      <w:r>
        <w:rPr>
          <w:spacing w:val="-1"/>
          <w:sz w:val="22"/>
        </w:rPr>
        <w:t> </w:t>
      </w:r>
      <w:r>
        <w:rPr>
          <w:sz w:val="22"/>
        </w:rPr>
        <w:t>Cirúrgicos</w:t>
      </w:r>
      <w:r>
        <w:rPr>
          <w:spacing w:val="-1"/>
          <w:sz w:val="22"/>
        </w:rPr>
        <w:t> </w:t>
      </w:r>
      <w:r>
        <w:rPr>
          <w:sz w:val="22"/>
        </w:rPr>
        <w:t>na População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302 0024 2.113</w:t>
      </w:r>
      <w:r>
        <w:rPr>
          <w:spacing w:val="-3"/>
          <w:sz w:val="22"/>
        </w:rPr>
        <w:t> </w:t>
      </w:r>
      <w:r>
        <w:rPr>
          <w:sz w:val="22"/>
        </w:rPr>
        <w:t>Manutenção de UCI</w:t>
      </w:r>
      <w:r>
        <w:rPr>
          <w:spacing w:val="-4"/>
          <w:sz w:val="22"/>
        </w:rPr>
        <w:t> </w:t>
      </w:r>
      <w:r>
        <w:rPr>
          <w:sz w:val="22"/>
        </w:rPr>
        <w:t>Neonatal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2.115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Hospital Geral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Altamira</w:t>
      </w:r>
      <w:r>
        <w:rPr>
          <w:spacing w:val="-1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Rafael</w:t>
      </w:r>
    </w:p>
    <w:p>
      <w:pPr>
        <w:spacing w:before="2"/>
        <w:ind w:left="182" w:right="1028" w:firstLine="0"/>
        <w:jc w:val="left"/>
        <w:rPr>
          <w:sz w:val="22"/>
        </w:rPr>
      </w:pPr>
      <w:r>
        <w:rPr>
          <w:sz w:val="22"/>
        </w:rPr>
        <w:t>10 302 0024 2.116 Manutenção dos Serviços do Centro Especializado de Reabilitação - CER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0024 2.117</w:t>
      </w:r>
      <w:r>
        <w:rPr>
          <w:spacing w:val="-4"/>
          <w:sz w:val="22"/>
        </w:rPr>
        <w:t> </w:t>
      </w:r>
      <w:r>
        <w:rPr>
          <w:sz w:val="22"/>
        </w:rPr>
        <w:t>Manutenção das</w:t>
      </w:r>
      <w:r>
        <w:rPr>
          <w:spacing w:val="-1"/>
          <w:sz w:val="22"/>
        </w:rPr>
        <w:t> </w:t>
      </w:r>
      <w:r>
        <w:rPr>
          <w:sz w:val="22"/>
        </w:rPr>
        <w:t>Atividades do</w:t>
      </w:r>
      <w:r>
        <w:rPr>
          <w:spacing w:val="-1"/>
          <w:sz w:val="22"/>
        </w:rPr>
        <w:t> </w:t>
      </w:r>
      <w:r>
        <w:rPr>
          <w:sz w:val="22"/>
        </w:rPr>
        <w:t>Centro de</w:t>
      </w:r>
      <w:r>
        <w:rPr>
          <w:spacing w:val="-1"/>
          <w:sz w:val="22"/>
        </w:rPr>
        <w:t> </w:t>
      </w:r>
      <w:r>
        <w:rPr>
          <w:sz w:val="22"/>
        </w:rPr>
        <w:t>Apoio em</w:t>
      </w:r>
      <w:r>
        <w:rPr>
          <w:spacing w:val="-5"/>
          <w:sz w:val="22"/>
        </w:rPr>
        <w:t> </w:t>
      </w:r>
      <w:r>
        <w:rPr>
          <w:sz w:val="22"/>
        </w:rPr>
        <w:t>Diagnósticos</w:t>
      </w:r>
    </w:p>
    <w:p>
      <w:pPr>
        <w:spacing w:line="251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Especializado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Odontologia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CEO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10 302 0024 2.119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3"/>
          <w:sz w:val="22"/>
        </w:rPr>
        <w:t> </w:t>
      </w:r>
      <w:r>
        <w:rPr>
          <w:sz w:val="22"/>
        </w:rPr>
        <w:t>Melhor em</w:t>
      </w:r>
      <w:r>
        <w:rPr>
          <w:spacing w:val="-4"/>
          <w:sz w:val="22"/>
        </w:rPr>
        <w:t> </w:t>
      </w:r>
      <w:r>
        <w:rPr>
          <w:sz w:val="22"/>
        </w:rPr>
        <w:t>Casa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0024 2.120</w:t>
      </w:r>
      <w:r>
        <w:rPr>
          <w:spacing w:val="-4"/>
          <w:sz w:val="22"/>
        </w:rPr>
        <w:t> </w:t>
      </w:r>
      <w:r>
        <w:rPr>
          <w:sz w:val="22"/>
        </w:rPr>
        <w:t>Manutenção da</w:t>
      </w:r>
      <w:r>
        <w:rPr>
          <w:spacing w:val="-1"/>
          <w:sz w:val="22"/>
        </w:rPr>
        <w:t> </w:t>
      </w:r>
      <w:r>
        <w:rPr>
          <w:sz w:val="22"/>
        </w:rPr>
        <w:t>Base Descentralizado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SAMU</w:t>
      </w:r>
      <w:r>
        <w:rPr>
          <w:spacing w:val="-1"/>
          <w:sz w:val="22"/>
        </w:rPr>
        <w:t> </w:t>
      </w:r>
      <w:r>
        <w:rPr>
          <w:sz w:val="22"/>
        </w:rPr>
        <w:t>192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302 0024 2.121</w:t>
      </w:r>
      <w:r>
        <w:rPr>
          <w:spacing w:val="-3"/>
          <w:sz w:val="22"/>
        </w:rPr>
        <w:t> </w:t>
      </w:r>
      <w:r>
        <w:rPr>
          <w:sz w:val="22"/>
        </w:rPr>
        <w:t>Manutenção da unidade</w:t>
      </w:r>
      <w:r>
        <w:rPr>
          <w:spacing w:val="-2"/>
          <w:sz w:val="22"/>
        </w:rPr>
        <w:t> </w:t>
      </w:r>
      <w:r>
        <w:rPr>
          <w:sz w:val="22"/>
        </w:rPr>
        <w:t>de suporte</w:t>
      </w:r>
      <w:r>
        <w:rPr>
          <w:spacing w:val="-2"/>
          <w:sz w:val="22"/>
        </w:rPr>
        <w:t> </w:t>
      </w:r>
      <w:r>
        <w:rPr>
          <w:sz w:val="22"/>
        </w:rPr>
        <w:t>Básico</w:t>
      </w:r>
      <w:r>
        <w:rPr>
          <w:spacing w:val="-2"/>
          <w:sz w:val="22"/>
        </w:rPr>
        <w:t> </w:t>
      </w:r>
      <w:r>
        <w:rPr>
          <w:sz w:val="22"/>
        </w:rPr>
        <w:t>do SAMU 192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302 0024 2.122</w:t>
      </w:r>
      <w:r>
        <w:rPr>
          <w:spacing w:val="-4"/>
          <w:sz w:val="22"/>
        </w:rPr>
        <w:t> </w:t>
      </w:r>
      <w:r>
        <w:rPr>
          <w:sz w:val="22"/>
        </w:rPr>
        <w:t>Manutenção da Unidade de</w:t>
      </w:r>
      <w:r>
        <w:rPr>
          <w:spacing w:val="-1"/>
          <w:sz w:val="22"/>
        </w:rPr>
        <w:t> </w:t>
      </w:r>
      <w:r>
        <w:rPr>
          <w:sz w:val="22"/>
        </w:rPr>
        <w:t>Pronto</w:t>
      </w:r>
      <w:r>
        <w:rPr>
          <w:spacing w:val="-3"/>
          <w:sz w:val="22"/>
        </w:rPr>
        <w:t> </w:t>
      </w:r>
      <w:r>
        <w:rPr>
          <w:sz w:val="22"/>
        </w:rPr>
        <w:t>Atendimento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UPA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2.123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 do</w:t>
      </w:r>
      <w:r>
        <w:rPr>
          <w:spacing w:val="-1"/>
          <w:sz w:val="22"/>
        </w:rPr>
        <w:t> </w:t>
      </w:r>
      <w:r>
        <w:rPr>
          <w:sz w:val="22"/>
        </w:rPr>
        <w:t>CAPS</w:t>
      </w:r>
      <w:r>
        <w:rPr>
          <w:spacing w:val="-2"/>
          <w:sz w:val="22"/>
        </w:rPr>
        <w:t> </w:t>
      </w:r>
      <w:r>
        <w:rPr>
          <w:sz w:val="22"/>
        </w:rPr>
        <w:t>I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2.124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do CAPS</w:t>
      </w:r>
      <w:r>
        <w:rPr>
          <w:spacing w:val="-2"/>
          <w:sz w:val="22"/>
        </w:rPr>
        <w:t> </w:t>
      </w:r>
      <w:r>
        <w:rPr>
          <w:sz w:val="22"/>
        </w:rPr>
        <w:t>II</w:t>
      </w:r>
    </w:p>
    <w:p>
      <w:pPr>
        <w:spacing w:before="0"/>
        <w:ind w:left="182" w:right="1084" w:firstLine="0"/>
        <w:jc w:val="left"/>
        <w:rPr>
          <w:sz w:val="22"/>
        </w:rPr>
      </w:pPr>
      <w:r>
        <w:rPr>
          <w:sz w:val="22"/>
        </w:rPr>
        <w:t>10 302 0024 2.141 Ações de Enfrentamento da Emergência do COVID - 19 de Média e Alta</w:t>
      </w:r>
      <w:r>
        <w:rPr>
          <w:spacing w:val="-52"/>
          <w:sz w:val="22"/>
        </w:rPr>
        <w:t> </w:t>
      </w:r>
      <w:r>
        <w:rPr>
          <w:sz w:val="22"/>
        </w:rPr>
        <w:t>Complexidade</w:t>
      </w:r>
    </w:p>
    <w:p>
      <w:pPr>
        <w:spacing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304</w:t>
      </w:r>
      <w:r>
        <w:rPr>
          <w:spacing w:val="-1"/>
          <w:sz w:val="22"/>
        </w:rPr>
        <w:t> </w:t>
      </w:r>
      <w:r>
        <w:rPr>
          <w:sz w:val="22"/>
        </w:rPr>
        <w:t>0026</w:t>
      </w:r>
      <w:r>
        <w:rPr>
          <w:spacing w:val="-1"/>
          <w:sz w:val="22"/>
        </w:rPr>
        <w:t> </w:t>
      </w:r>
      <w:r>
        <w:rPr>
          <w:sz w:val="22"/>
        </w:rPr>
        <w:t>2.126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Vigilância</w:t>
      </w:r>
      <w:r>
        <w:rPr>
          <w:spacing w:val="-1"/>
          <w:sz w:val="22"/>
        </w:rPr>
        <w:t> </w:t>
      </w:r>
      <w:r>
        <w:rPr>
          <w:sz w:val="22"/>
        </w:rPr>
        <w:t>Sanitária</w:t>
      </w:r>
    </w:p>
    <w:p>
      <w:pPr>
        <w:spacing w:after="0"/>
        <w:jc w:val="left"/>
        <w:rPr>
          <w:sz w:val="22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spacing w:before="92"/>
        <w:ind w:left="182" w:right="277" w:firstLine="0"/>
        <w:jc w:val="left"/>
        <w:rPr>
          <w:sz w:val="22"/>
        </w:rPr>
      </w:pPr>
      <w:r>
        <w:rPr>
          <w:sz w:val="22"/>
        </w:rPr>
        <w:t>10 305 0026 2.136 Manutenção do Centro de Testagem e Aconselhamento - CTA/Serv. Assist. Espec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305 0026 2.137</w:t>
      </w:r>
      <w:r>
        <w:rPr>
          <w:spacing w:val="-3"/>
          <w:sz w:val="22"/>
        </w:rPr>
        <w:t> </w:t>
      </w:r>
      <w:r>
        <w:rPr>
          <w:sz w:val="22"/>
        </w:rPr>
        <w:t>Manutenção das Ações de</w:t>
      </w:r>
      <w:r>
        <w:rPr>
          <w:spacing w:val="-2"/>
          <w:sz w:val="22"/>
        </w:rPr>
        <w:t> </w:t>
      </w:r>
      <w:r>
        <w:rPr>
          <w:sz w:val="22"/>
        </w:rPr>
        <w:t>Vigilância 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spacing w:before="0"/>
        <w:ind w:left="182" w:right="0" w:firstLine="0"/>
        <w:jc w:val="left"/>
        <w:rPr>
          <w:sz w:val="22"/>
        </w:rPr>
      </w:pPr>
      <w:r>
        <w:rPr>
          <w:sz w:val="22"/>
        </w:rPr>
        <w:t>3.3.90.35.00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Consultoria.</w:t>
      </w:r>
    </w:p>
    <w:p>
      <w:pPr>
        <w:pStyle w:val="Heading1"/>
        <w:spacing w:before="21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8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especifico.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8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2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 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8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 o</w:t>
      </w:r>
      <w:r>
        <w:rPr>
          <w:spacing w:val="-1"/>
          <w:sz w:val="24"/>
        </w:rPr>
        <w:t> </w:t>
      </w:r>
      <w:r>
        <w:rPr>
          <w:sz w:val="24"/>
        </w:rPr>
        <w:t>CONTRATADO: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0" w:after="0"/>
        <w:ind w:left="422" w:right="0" w:hanging="241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76" w:lineRule="auto" w:before="1" w:after="0"/>
        <w:ind w:left="182" w:right="179" w:firstLine="0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78" w:lineRule="auto" w:before="0" w:after="0"/>
        <w:ind w:left="182" w:right="180" w:firstLine="0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6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0" w:after="0"/>
        <w:ind w:left="422" w:right="0" w:hanging="2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240" w:lineRule="auto" w:before="0" w:after="0"/>
        <w:ind w:left="381" w:right="0" w:hanging="20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82" w:right="173"/>
        <w:jc w:val="both"/>
      </w:pP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8" w:lineRule="auto"/>
        <w:ind w:left="182" w:right="178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spacing w:after="0" w:line="278" w:lineRule="auto"/>
        <w:jc w:val="both"/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76" w:lineRule="auto" w:before="90"/>
        <w:ind w:left="18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10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780" w:right="774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20" w:right="960"/>
        </w:sectPr>
      </w:pPr>
    </w:p>
    <w:p>
      <w:pPr>
        <w:spacing w:line="124" w:lineRule="exact" w:before="139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94.800751pt;margin-top:2.924704pt;width:30pt;height:29.8pt;mso-position-horizontal-relative:page;mso-position-vertical-relative:paragraph;z-index:-15920640" coordorigin="5896,58" coordsize="600,596" path="m6004,528l5952,562,5919,595,5901,623,5896,644,5896,654,5942,654,5945,653,5908,653,5913,631,5933,599,5964,563,6004,528xm6153,58l6141,67,6134,85,6132,106,6132,127,6132,134,6133,149,6135,164,6138,180,6141,196,6144,213,6148,229,6153,246,6143,279,6119,341,6083,420,6040,503,5994,578,5948,632,5908,653,5945,653,5947,652,5979,625,6017,576,6063,504,6069,502,6063,502,6106,423,6135,362,6153,315,6164,280,6185,280,6171,244,6176,213,6164,213,6156,186,6152,160,6149,136,6148,114,6148,105,6150,89,6154,73,6161,62,6176,62,6168,59,6153,58xm6490,501l6473,501,6466,507,6466,523,6473,529,6490,529,6493,526,6474,526,6469,521,6469,509,6474,504,6493,504,6490,501xm6493,504l6488,504,6492,509,6492,521,6488,526,6493,526,6496,523,6496,507,6493,504xm6485,506l6475,506,6475,523,6478,523,6478,517,6486,517,6485,516,6484,515,6487,514,6478,514,6478,509,6487,509,6487,508,6485,506xm6486,517l6482,517,6483,518,6484,520,6484,523,6487,523,6487,520,6487,518,6486,517xm6487,509l6482,509,6484,510,6484,513,6482,514,6487,514,6487,512,6487,509xm6185,280l6164,280,6196,346,6231,391,6263,419,6289,437,6234,447,6177,462,6119,480,6063,502,6069,502,6120,486,6182,472,6247,460,6311,452,6357,452,6347,448,6389,446,6483,446,6467,437,6445,432,6320,432,6306,424,6292,415,6279,406,6265,397,6235,366,6209,329,6188,288,6185,280xm6357,452l6311,452,6351,470,6391,484,6427,492,6458,495,6477,495,6487,491,6489,485,6471,485,6447,483,6417,475,6383,463,6357,452xm6490,481l6485,483,6479,485,6489,485,6490,481xm6483,446l6389,446,6437,447,6476,455,6492,474,6494,470,6496,468,6496,464,6488,448,6483,446xm6394,428l6377,428,6360,429,6320,432,6445,432,6435,430,6394,428xm6182,109l6179,127,6175,150,6170,178,6164,213,6176,213,6176,209,6179,175,6181,142,6182,109xm6176,62l6161,62,6168,66,6174,73,6179,83,6182,98,6184,75,6179,63,6176,6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4.834pt;margin-top:17.065733pt;width:71.95pt;height:10.3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ROMINA</w:t>
      </w:r>
      <w:r>
        <w:rPr>
          <w:rFonts w:ascii="Trebuchet MS"/>
          <w:spacing w:val="-11"/>
          <w:sz w:val="17"/>
        </w:rPr>
        <w:t> </w:t>
      </w:r>
      <w:r>
        <w:rPr>
          <w:rFonts w:ascii="Trebuchet MS"/>
          <w:sz w:val="17"/>
        </w:rPr>
        <w:t>ALVES</w:t>
      </w:r>
      <w:r>
        <w:rPr>
          <w:rFonts w:ascii="Trebuchet MS"/>
          <w:spacing w:val="-10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spacing w:before="108"/>
        <w:ind w:left="152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8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7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8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20" w:right="960"/>
          <w:cols w:num="2" w:equalWidth="0">
            <w:col w:w="4511" w:space="40"/>
            <w:col w:w="4879"/>
          </w:cols>
        </w:sectPr>
      </w:pPr>
    </w:p>
    <w:p>
      <w:pPr>
        <w:spacing w:line="256" w:lineRule="auto" w:before="6"/>
        <w:ind w:left="4703" w:right="3445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por ROMINA ALVES DE</w:t>
      </w:r>
      <w:r>
        <w:rPr>
          <w:rFonts w:ascii="Trebuchet MS"/>
          <w:spacing w:val="-37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44"/>
        <w:ind w:left="783" w:right="774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4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31"/>
        <w:ind w:left="779" w:right="774"/>
        <w:jc w:val="center"/>
      </w:pPr>
      <w:r>
        <w:rPr/>
        <w:t>RENATO</w:t>
      </w:r>
      <w:r>
        <w:rPr>
          <w:spacing w:val="-2"/>
        </w:rPr>
        <w:t> </w:t>
      </w:r>
      <w:r>
        <w:rPr/>
        <w:t>RUBENS</w:t>
      </w:r>
      <w:r>
        <w:rPr>
          <w:spacing w:val="-2"/>
        </w:rPr>
        <w:t> </w:t>
      </w:r>
      <w:r>
        <w:rPr/>
        <w:t>PERÉA</w:t>
      </w:r>
      <w:r>
        <w:rPr>
          <w:spacing w:val="-1"/>
        </w:rPr>
        <w:t> </w:t>
      </w:r>
      <w:r>
        <w:rPr/>
        <w:t>GARCIA</w:t>
      </w:r>
    </w:p>
    <w:p>
      <w:pPr>
        <w:spacing w:before="0"/>
        <w:ind w:left="2621" w:right="2607" w:firstLine="0"/>
        <w:jc w:val="center"/>
        <w:rPr>
          <w:b/>
          <w:sz w:val="24"/>
        </w:rPr>
      </w:pPr>
      <w:r>
        <w:rPr>
          <w:b/>
          <w:sz w:val="24"/>
        </w:rPr>
        <w:t>Conselho de classe nº CRM/PA n°012689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Médico</w:t>
      </w:r>
    </w:p>
    <w:p>
      <w:pPr>
        <w:pStyle w:val="Heading1"/>
        <w:ind w:left="784" w:right="774"/>
        <w:jc w:val="center"/>
      </w:pPr>
      <w:r>
        <w:rPr/>
        <w:t>CONTRATADO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90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56" w:val="left" w:leader="none"/>
          <w:tab w:pos="5181" w:val="left" w:leader="none"/>
          <w:tab w:pos="8616" w:val="left" w:leader="none"/>
        </w:tabs>
        <w:spacing w:before="90"/>
        <w:ind w:left="18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214" w:val="left" w:leader="none"/>
        </w:tabs>
        <w:ind w:left="182"/>
      </w:pPr>
      <w:r>
        <w:rPr/>
        <w:t>Nome:</w:t>
        <w:tab/>
        <w:t>Nome:</w:t>
      </w:r>
    </w:p>
    <w:p>
      <w:pPr>
        <w:pStyle w:val="BodyText"/>
        <w:tabs>
          <w:tab w:pos="5235" w:val="left" w:leader="none"/>
        </w:tabs>
        <w:ind w:left="182"/>
      </w:pPr>
      <w:r>
        <w:rPr/>
        <w:t>CPF:</w:t>
        <w:tab/>
        <w:t>CPF:</w:t>
      </w:r>
    </w:p>
    <w:p>
      <w:pPr>
        <w:pStyle w:val="BodyText"/>
        <w:tabs>
          <w:tab w:pos="5230" w:val="left" w:leader="none"/>
        </w:tabs>
        <w:ind w:left="18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92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276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22" w:hanging="2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2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82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65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3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82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28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1211" w:right="774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2021-07-13T13:13:30Z</dcterms:created>
  <dcterms:modified xsi:type="dcterms:W3CDTF">2021-07-13T13:13:30Z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2021-07-13T00:00:00Z</vt:filetime>
  </property>
</Properties>
</file>